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其他农业支出项目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48"/>
        <w:spacing w:line="700" w:lineRule="exact"/>
        <w:ind w:firstLine="720" w:firstLineChars="200"/>
        <w:jc w:val="left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Toc17817"/>
      <w:bookmarkStart w:id="1" w:name="_Toc258774801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贯彻落实自治区、地区农村产权制度改革工作部署，扎实推进我县农村土地承包经营权确权登记颁证工作，把承包地块、面积、合同、经营权证书落实到户，保持现有土地承包关系并长久不变，实现依法赋予农民对承包土地占有、使用和受益等权能更加充分而有保障。全县12个乡镇场45个村土地总面积约11.1万亩，全县确权颁证户7375户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贯彻落实自治区、地区农村产权制度改革工作部署，扎实推进我县农村土地承包经营权确权登记颁证工作，把承包地块、面积、合同、经营权证书落实到户，保持现有土地承包关系并长久不变，实现依法赋予农民对承包土地占有、使用和受益等权能更加充分而有保障。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覆盖7375户，确权面积11.1万亩。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全县12个乡镇场45个村土地总面积约11.1万亩，全县确权颁证户7375户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其中建档立卡贫困户4140户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项目总资金87.7588万元，每亩测量成本14.8元/亩。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预算资金87.7588万元，实际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支付资金87.7588万元，预算执行率100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土地确权测量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费用。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到户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,没有达到招投标限额,由本单位自行组织实施。实施过程均按照本单位制定的管理制度执行。扎实推进我县农村土地承包经营权确权登记颁证工作，把承包地块、面积、合同、经营权证书落实到户，保持现有土地承包关系并长久不变，实现依法赋予农民对承包土地占有、使用和受益等权能更加充分而有保障。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为保证项目质量和成本控制，项目实施完成后，由本项目相关人员于201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数量指标：农村土地确权经营颁证面积11.1万亩，确权颁证农户数7375户。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质量指标：验收合格率达到100%，确权调查信息正确率达到100%。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时效指标：2019年之前完成验收。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：带动建档立卡贫困户年增收入0.15/户/年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受益建档立卡贫困人口数量16560人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受益建档立卡贫困户口数量4140户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可持续性：增加农户持续增收年限。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748" w:firstLineChars="240"/>
        <w:outlineLvl w:val="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hint="default" w:ascii="仿宋" w:hAnsi="仿宋" w:eastAsia="仿宋"/>
          <w:b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>三</w:t>
      </w:r>
      <w:r>
        <w:rPr>
          <w:rStyle w:val="18"/>
          <w:rFonts w:hint="eastAsia" w:ascii="仿宋" w:hAnsi="仿宋" w:eastAsia="仿宋"/>
          <w:b/>
          <w:bCs w:val="0"/>
          <w:spacing w:val="-4"/>
          <w:sz w:val="32"/>
          <w:szCs w:val="32"/>
          <w:lang w:eastAsia="zh-CN"/>
        </w:rPr>
        <w:t>）</w:t>
      </w:r>
      <w:r>
        <w:rPr>
          <w:rStyle w:val="18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>项目取得的成效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对全县7375户住户做好产权确权测量工作，按时完成工作任务和指标，及时反馈问题所在，加快处理进程。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对受益乡镇各户的确权工作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进一步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确认，保证100%的确权到户工作，并对相关文件资料做好保管工作，做到有据可查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按照自治区、地区农村产权制度改革工作部署，扎实每一户的确权工作，保证工作合格率100%。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</w:t>
      </w:r>
      <w:r>
        <w:rPr>
          <w:rFonts w:ascii="仿宋" w:hAnsi="仿宋" w:eastAsia="仿宋"/>
          <w:bCs/>
          <w:spacing w:val="-4"/>
          <w:sz w:val="32"/>
          <w:szCs w:val="32"/>
        </w:rPr>
        <w:t>单位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2018年其他农业支出项目，用于县农村土地承包经营权确权登记颁证工作，把承包地块、面积、合同、经营权证书落实到户，保持现有土地承包关系</w:t>
      </w:r>
      <w:bookmarkStart w:id="2" w:name="_GoBack"/>
      <w:bookmarkEnd w:id="2"/>
      <w:r>
        <w:rPr>
          <w:rFonts w:hint="eastAsia" w:ascii="仿宋" w:hAnsi="仿宋" w:eastAsia="仿宋"/>
          <w:bCs/>
          <w:spacing w:val="-4"/>
          <w:sz w:val="32"/>
          <w:szCs w:val="32"/>
        </w:rPr>
        <w:t>并长久不变，实现依法赋予农民对承包土地占有、使用和受益等权能更加充分而有保障。全县12个乡镇场45个村土地总面积约11.1万亩，全县确权颁证户7375户，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项目</w:t>
      </w:r>
      <w:r>
        <w:rPr>
          <w:rFonts w:ascii="仿宋" w:hAnsi="仿宋" w:eastAsia="仿宋"/>
          <w:bCs/>
          <w:spacing w:val="-4"/>
          <w:sz w:val="32"/>
          <w:szCs w:val="32"/>
        </w:rPr>
        <w:t>已经全部实施完成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评价小组设定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spacing w:val="-4"/>
          <w:sz w:val="32"/>
          <w:szCs w:val="32"/>
        </w:rPr>
        <w:t>绩效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目标已全部完成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7477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2740E"/>
    <w:rsid w:val="00043E6C"/>
    <w:rsid w:val="000E4FAC"/>
    <w:rsid w:val="001041D5"/>
    <w:rsid w:val="00117F66"/>
    <w:rsid w:val="0012208E"/>
    <w:rsid w:val="00135256"/>
    <w:rsid w:val="00160960"/>
    <w:rsid w:val="00182A83"/>
    <w:rsid w:val="001A4E1F"/>
    <w:rsid w:val="001A57B9"/>
    <w:rsid w:val="001B35A1"/>
    <w:rsid w:val="001C3847"/>
    <w:rsid w:val="001D267D"/>
    <w:rsid w:val="001D3850"/>
    <w:rsid w:val="001F3031"/>
    <w:rsid w:val="001F329D"/>
    <w:rsid w:val="0020172D"/>
    <w:rsid w:val="00210A26"/>
    <w:rsid w:val="0023399E"/>
    <w:rsid w:val="00245C0A"/>
    <w:rsid w:val="002743B0"/>
    <w:rsid w:val="002A2532"/>
    <w:rsid w:val="002A2D76"/>
    <w:rsid w:val="002D2FB8"/>
    <w:rsid w:val="00365250"/>
    <w:rsid w:val="0036624C"/>
    <w:rsid w:val="00385849"/>
    <w:rsid w:val="0039283C"/>
    <w:rsid w:val="00394C86"/>
    <w:rsid w:val="00395174"/>
    <w:rsid w:val="003E1845"/>
    <w:rsid w:val="003F1A98"/>
    <w:rsid w:val="004311FF"/>
    <w:rsid w:val="00456F29"/>
    <w:rsid w:val="00470E5B"/>
    <w:rsid w:val="004A60D3"/>
    <w:rsid w:val="004B4569"/>
    <w:rsid w:val="004D0E2F"/>
    <w:rsid w:val="004F1163"/>
    <w:rsid w:val="0050167F"/>
    <w:rsid w:val="00514506"/>
    <w:rsid w:val="005162F1"/>
    <w:rsid w:val="00516E80"/>
    <w:rsid w:val="00533C48"/>
    <w:rsid w:val="00535153"/>
    <w:rsid w:val="00566033"/>
    <w:rsid w:val="00571E44"/>
    <w:rsid w:val="00575CFE"/>
    <w:rsid w:val="00583AFC"/>
    <w:rsid w:val="0058783E"/>
    <w:rsid w:val="00592D09"/>
    <w:rsid w:val="00596DE4"/>
    <w:rsid w:val="005C0705"/>
    <w:rsid w:val="005F0301"/>
    <w:rsid w:val="005F1482"/>
    <w:rsid w:val="00613167"/>
    <w:rsid w:val="00613607"/>
    <w:rsid w:val="00616A05"/>
    <w:rsid w:val="00675D58"/>
    <w:rsid w:val="00690A93"/>
    <w:rsid w:val="006D65BD"/>
    <w:rsid w:val="006F2E6D"/>
    <w:rsid w:val="007218B8"/>
    <w:rsid w:val="00755C6A"/>
    <w:rsid w:val="00785FDE"/>
    <w:rsid w:val="00793E52"/>
    <w:rsid w:val="007A0351"/>
    <w:rsid w:val="007A14BC"/>
    <w:rsid w:val="007C1025"/>
    <w:rsid w:val="007E6845"/>
    <w:rsid w:val="007F5F8A"/>
    <w:rsid w:val="00826CA1"/>
    <w:rsid w:val="00835B7F"/>
    <w:rsid w:val="00855E3A"/>
    <w:rsid w:val="00875C76"/>
    <w:rsid w:val="00880913"/>
    <w:rsid w:val="00882985"/>
    <w:rsid w:val="008908D8"/>
    <w:rsid w:val="00922BC4"/>
    <w:rsid w:val="00922CB9"/>
    <w:rsid w:val="009350F7"/>
    <w:rsid w:val="00963B7D"/>
    <w:rsid w:val="00981C0C"/>
    <w:rsid w:val="009B526F"/>
    <w:rsid w:val="009C0B87"/>
    <w:rsid w:val="009C1AFD"/>
    <w:rsid w:val="009D428E"/>
    <w:rsid w:val="009D4BFB"/>
    <w:rsid w:val="009F7E0A"/>
    <w:rsid w:val="00A05241"/>
    <w:rsid w:val="00A2095E"/>
    <w:rsid w:val="00A20BBF"/>
    <w:rsid w:val="00A26421"/>
    <w:rsid w:val="00A37C05"/>
    <w:rsid w:val="00A4293B"/>
    <w:rsid w:val="00A44A8A"/>
    <w:rsid w:val="00A512D7"/>
    <w:rsid w:val="00A75CA2"/>
    <w:rsid w:val="00A7700D"/>
    <w:rsid w:val="00A83BD5"/>
    <w:rsid w:val="00A977DF"/>
    <w:rsid w:val="00AA0199"/>
    <w:rsid w:val="00AA0EF6"/>
    <w:rsid w:val="00AD5A5C"/>
    <w:rsid w:val="00AE6A23"/>
    <w:rsid w:val="00AE75FA"/>
    <w:rsid w:val="00AF0A44"/>
    <w:rsid w:val="00B06CA5"/>
    <w:rsid w:val="00B13FCF"/>
    <w:rsid w:val="00B2670D"/>
    <w:rsid w:val="00B41F61"/>
    <w:rsid w:val="00B43709"/>
    <w:rsid w:val="00B55332"/>
    <w:rsid w:val="00B82089"/>
    <w:rsid w:val="00B86E8C"/>
    <w:rsid w:val="00BB3DAF"/>
    <w:rsid w:val="00BE1A00"/>
    <w:rsid w:val="00C01F49"/>
    <w:rsid w:val="00C0465D"/>
    <w:rsid w:val="00C22CF0"/>
    <w:rsid w:val="00C25E51"/>
    <w:rsid w:val="00C544CF"/>
    <w:rsid w:val="00C56C72"/>
    <w:rsid w:val="00C577C7"/>
    <w:rsid w:val="00CA6457"/>
    <w:rsid w:val="00CA7960"/>
    <w:rsid w:val="00CC4442"/>
    <w:rsid w:val="00CC6E4D"/>
    <w:rsid w:val="00CE65BE"/>
    <w:rsid w:val="00D17F2E"/>
    <w:rsid w:val="00D2283D"/>
    <w:rsid w:val="00D30FBC"/>
    <w:rsid w:val="00D3441E"/>
    <w:rsid w:val="00D46194"/>
    <w:rsid w:val="00DA2623"/>
    <w:rsid w:val="00DC05F6"/>
    <w:rsid w:val="00DF2DE9"/>
    <w:rsid w:val="00E01293"/>
    <w:rsid w:val="00E027D1"/>
    <w:rsid w:val="00E5679F"/>
    <w:rsid w:val="00E72088"/>
    <w:rsid w:val="00E769FE"/>
    <w:rsid w:val="00E814C6"/>
    <w:rsid w:val="00EA2AEF"/>
    <w:rsid w:val="00EA2CBE"/>
    <w:rsid w:val="00EF3FFA"/>
    <w:rsid w:val="00F0666F"/>
    <w:rsid w:val="00F218C4"/>
    <w:rsid w:val="00F32FEE"/>
    <w:rsid w:val="00F53E69"/>
    <w:rsid w:val="00F83FCF"/>
    <w:rsid w:val="00FC47D3"/>
    <w:rsid w:val="00FE2D15"/>
    <w:rsid w:val="00FE76F2"/>
    <w:rsid w:val="012F26C7"/>
    <w:rsid w:val="0CF60825"/>
    <w:rsid w:val="1336109A"/>
    <w:rsid w:val="1A876AE8"/>
    <w:rsid w:val="1CDA02D5"/>
    <w:rsid w:val="211A084A"/>
    <w:rsid w:val="296B186A"/>
    <w:rsid w:val="2A962D19"/>
    <w:rsid w:val="2D83266E"/>
    <w:rsid w:val="2E294945"/>
    <w:rsid w:val="3EB2108C"/>
    <w:rsid w:val="4EA7425E"/>
    <w:rsid w:val="656C63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7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7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9">
    <w:name w:val="font11"/>
    <w:basedOn w:val="17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96AB6D-1125-4831-A527-94ED142E60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263</Words>
  <Characters>1505</Characters>
  <Lines>12</Lines>
  <Paragraphs>3</Paragraphs>
  <TotalTime>1</TotalTime>
  <ScaleCrop>false</ScaleCrop>
  <LinksUpToDate>false</LinksUpToDate>
  <CharactersWithSpaces>1765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2019-01-18T13:24:00Z</dcterms:created>
  <dc:creator>赵 恺（预算处）</dc:creator>
  <cp:lastModifiedBy>Lenovo</cp:lastModifiedBy>
  <cp:lastPrinted>2018-12-17T10:15:00Z</cp:lastPrinted>
  <dcterms:modified xsi:type="dcterms:W3CDTF">2019-09-22T10:02:58Z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